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04DEA" w14:paraId="4F6EE27E" w14:textId="77777777">
      <w:pPr>
        <w:pStyle w:val="NormalWeb"/>
      </w:pPr>
      <w:r>
        <w:rPr>
          <w:noProof/>
        </w:rPr>
        <w:drawing>
          <wp:inline distT="0" distB="0" distL="0" distR="0" wp14:anchorId="0D47ABE3" wp14:editId="1199E3C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04DEA" w14:paraId="6BF3D86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503DFC8D" w14:paraId="5744870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04DEA" w14:paraId="04C114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04DEA" w14:paraId="7E4C7C2B" w14:textId="7A7181D2">
            <w:pPr>
              <w:rPr>
                <w:rFonts w:eastAsia="Times New Roman"/>
              </w:rPr>
            </w:pPr>
            <w:r w:rsidRPr="503DFC8D" w:rsidR="00604DEA">
              <w:rPr>
                <w:rStyle w:val="Forte"/>
                <w:rFonts w:eastAsia="Times New Roman"/>
              </w:rPr>
              <w:t>     </w:t>
            </w:r>
            <w:r w:rsidRPr="503DFC8D" w:rsidR="63FD0E3E">
              <w:rPr>
                <w:rStyle w:val="Forte"/>
                <w:rFonts w:eastAsia="Times New Roman"/>
              </w:rPr>
              <w:t>03/12/2022</w:t>
            </w:r>
            <w:r w:rsidRPr="503DFC8D" w:rsidR="00604DEA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503DFC8D" w14:paraId="17F0E59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04DEA" w14:paraId="7AFD699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04DEA" w14:paraId="66C7BED5" w14:textId="0948B4E9">
            <w:pPr>
              <w:rPr>
                <w:rFonts w:eastAsia="Times New Roman"/>
              </w:rPr>
            </w:pPr>
            <w:r w:rsidRPr="503DFC8D" w:rsidR="00604DEA">
              <w:rPr>
                <w:rStyle w:val="Forte"/>
                <w:rFonts w:eastAsia="Times New Roman"/>
              </w:rPr>
              <w:t>                  </w:t>
            </w:r>
            <w:r w:rsidRPr="503DFC8D" w:rsidR="7B498F68">
              <w:rPr>
                <w:rStyle w:val="Forte"/>
                <w:rFonts w:eastAsia="Times New Roman"/>
              </w:rPr>
              <w:t>259</w:t>
            </w:r>
          </w:p>
        </w:tc>
      </w:tr>
    </w:tbl>
    <w:p w:rsidR="00000000" w:rsidRDefault="00604DEA" w14:paraId="0FA4C77F" w14:textId="19CA5FDC">
      <w:pPr>
        <w:pStyle w:val="NormalWeb"/>
      </w:pPr>
      <w:r w:rsidRPr="503DFC8D" w:rsidR="00604DEA">
        <w:rPr>
          <w:rStyle w:val="Forte"/>
        </w:rPr>
        <w:t>ESCOLA TÉCNICA ESTADU</w:t>
      </w:r>
      <w:r w:rsidRPr="503DFC8D" w:rsidR="00604DEA">
        <w:rPr>
          <w:rStyle w:val="Forte"/>
        </w:rPr>
        <w:t>AL JUSCELINO KUBITSCHEK DE OLIVEIRA – DIADEMA</w:t>
      </w:r>
    </w:p>
    <w:p w:rsidR="00000000" w:rsidRDefault="00604DEA" w14:paraId="3F860D5B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MÉDIO E TÉCNICO, EDITAL Nº 166/04/2022 – PROCESSO Nº CEETEPS–PRC–2022/33546</w:t>
      </w:r>
    </w:p>
    <w:p w:rsidR="00000000" w:rsidRDefault="00604DEA" w14:paraId="14BB3B12" w14:textId="77777777">
      <w:pPr>
        <w:pStyle w:val="NormalWeb"/>
      </w:pPr>
      <w:r>
        <w:t> </w:t>
      </w:r>
    </w:p>
    <w:p w:rsidR="00000000" w:rsidRDefault="00604DEA" w14:paraId="6DD5E14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04DEA" w14:paraId="413136E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04DEA" w14:paraId="1814973C" w14:textId="77777777">
      <w:pPr>
        <w:pStyle w:val="NormalWeb"/>
      </w:pPr>
      <w:r>
        <w:t> </w:t>
      </w:r>
    </w:p>
    <w:p w:rsidR="00000000" w:rsidRDefault="00604DEA" w14:paraId="68FAA5AC" w14:textId="77777777">
      <w:pPr>
        <w:pStyle w:val="NormalWeb"/>
      </w:pPr>
      <w:r>
        <w:rPr>
          <w:rStyle w:val="Forte"/>
        </w:rPr>
        <w:t>EDITAL DE RESULTADO DA PROVA ESCRITA E CONVOCAÇÃO PARA A PROVA DE MÉTOD</w:t>
      </w:r>
      <w:r>
        <w:rPr>
          <w:rStyle w:val="Forte"/>
        </w:rPr>
        <w:t>OS PEDAGÓGICOS</w:t>
      </w:r>
    </w:p>
    <w:p w:rsidR="00000000" w:rsidRDefault="00604DEA" w14:paraId="72B29F42" w14:textId="77777777">
      <w:pPr>
        <w:pStyle w:val="NormalWeb"/>
      </w:pPr>
      <w:r>
        <w:t> </w:t>
      </w:r>
    </w:p>
    <w:p w:rsidR="00000000" w:rsidRDefault="00604DEA" w14:paraId="499496C5" w14:textId="77777777">
      <w:pPr>
        <w:pStyle w:val="NormalWeb"/>
      </w:pPr>
      <w:r>
        <w:t>A Comissão Especial de Concurso Público da ESCOLA TÉCNICA ESTADUAL JUSCELINO KUBITSCHEK DE OLIVEIRA comunica o resultado da Prova Escrita e convoca os candidatos abaixo relacionados para o sorteio de tema e realização da PROVA DE MÉTODOS P</w:t>
      </w:r>
      <w:r>
        <w:t xml:space="preserve">EDAGÓGICOS, a ser realizada na ETEC ESCOLA TÉCNICA ESTADUAL JUSCELINO KUBITSCHEK DE OLIVEIRA, situada na RUA GUARANI Nº 735 </w:t>
      </w:r>
      <w:r>
        <w:br/>
      </w:r>
      <w:r>
        <w:t>BAIRRO: SERRARIA – CEP: 09991–060 – CIDADE: DIADEMA, no dia e horário abaixo informados.</w:t>
      </w:r>
    </w:p>
    <w:p w:rsidR="00000000" w:rsidRDefault="00604DEA" w14:paraId="6468DDB4" w14:textId="77777777">
      <w:pPr>
        <w:pStyle w:val="NormalWeb"/>
      </w:pPr>
      <w:r>
        <w:t>O candidato deverá comparecer ao local des</w:t>
      </w:r>
      <w:r>
        <w:t xml:space="preserve">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Inscrições.</w:t>
      </w:r>
    </w:p>
    <w:p w:rsidR="00000000" w:rsidRDefault="00604DEA" w14:paraId="260E2FF0" w14:textId="77777777">
      <w:pPr>
        <w:pStyle w:val="NormalWeb"/>
      </w:pPr>
      <w:r>
        <w:t xml:space="preserve">O tema </w:t>
      </w:r>
      <w:r>
        <w:t>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604DEA" w14:paraId="0951D319" w14:textId="77777777">
      <w:pPr>
        <w:pStyle w:val="NormalWeb"/>
      </w:pPr>
      <w:r>
        <w:t>O candidato deverá preparar o plano de aula de c</w:t>
      </w:r>
      <w:r>
        <w:t>ada tema em 3 (três) vias e entregar aos membros da Banca Examinadora aquele referente ao tema sorteado.</w:t>
      </w:r>
    </w:p>
    <w:p w:rsidR="00000000" w:rsidRDefault="00604DEA" w14:paraId="231C0F72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604DEA" w14:paraId="06894615" w14:textId="77777777">
      <w:pPr>
        <w:pStyle w:val="NormalWeb"/>
      </w:pPr>
      <w:r>
        <w:t> </w:t>
      </w:r>
    </w:p>
    <w:p w:rsidR="00000000" w:rsidRDefault="00604DEA" w14:paraId="5B5259E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604DEA" w14:paraId="01502806" w14:textId="77777777">
      <w:pPr>
        <w:pStyle w:val="NormalWeb"/>
      </w:pPr>
      <w:r>
        <w:t xml:space="preserve">Inglês </w:t>
      </w:r>
      <w:proofErr w:type="gramStart"/>
      <w:r>
        <w:t>Instrumental(</w:t>
      </w:r>
      <w:proofErr w:type="gramEnd"/>
      <w:r>
        <w:t>LOGÍSTICA) </w:t>
      </w:r>
    </w:p>
    <w:p w:rsidR="00000000" w:rsidRDefault="00604DEA" w14:paraId="7B1C22A0" w14:textId="77777777">
      <w:pPr>
        <w:pStyle w:val="NormalWeb"/>
      </w:pPr>
      <w:r>
        <w:t> </w:t>
      </w:r>
    </w:p>
    <w:p w:rsidR="00000000" w:rsidRDefault="00604DEA" w14:paraId="01695A07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</w:t>
      </w:r>
      <w:r>
        <w:t xml:space="preserve"> Métodos Pedagógicos, ou seja, os 5 (cinco) primeiros classificados na Prova Escrita, bem como os que empataram na 5ª (quinta) classificação) </w:t>
      </w:r>
    </w:p>
    <w:p w:rsidR="00000000" w:rsidRDefault="00604DEA" w14:paraId="41AF6DF9" w14:textId="77777777">
      <w:pPr>
        <w:pStyle w:val="NormalWeb"/>
      </w:pPr>
      <w:r>
        <w:t>Nº de inscrição / Nome ou Nome Social / RG / CPF / Nota da Prova Escrita </w:t>
      </w:r>
    </w:p>
    <w:p w:rsidR="00000000" w:rsidRDefault="00604DEA" w14:paraId="021AC27A" w14:textId="77777777">
      <w:pPr>
        <w:pStyle w:val="NormalWeb"/>
      </w:pPr>
      <w:r>
        <w:t>17/INGRID DUGINSKI DOS SANTOS/359605291</w:t>
      </w:r>
      <w:r>
        <w:t>/37502356860/72.00</w:t>
      </w:r>
      <w:r>
        <w:br/>
      </w:r>
      <w:r>
        <w:t>19/LENIR NEGRINI CASTILHO/14.272.599–7/05629986830/72.00</w:t>
      </w:r>
      <w:r>
        <w:br/>
      </w:r>
      <w:r>
        <w:t>21/LETÍCIA ZAMENGO DO NASCIMENTO/427579338/43212655844/72.00</w:t>
      </w:r>
      <w:r>
        <w:br/>
      </w:r>
      <w:r>
        <w:t>23/SANDRA BOTÃO PIFER/128945199/09718225811/68.00</w:t>
      </w:r>
      <w:r>
        <w:br/>
      </w:r>
      <w:r>
        <w:t>7/CRISTIANE RIBERTI HESSEL MAGANHA/32928386–8/22054144886/68.00</w:t>
      </w:r>
      <w:r>
        <w:br/>
      </w:r>
      <w:r>
        <w:t>13/DA</w:t>
      </w:r>
      <w:r>
        <w:t>NIEL VLADIMIR TAPIA LIRA DE SIQUEIRA/16153699/12557149802/68.00</w:t>
      </w:r>
      <w:r>
        <w:br/>
      </w:r>
      <w:r>
        <w:t>14/ARACELE DA SILVA CURDULINO GONÇALVES/329252537/29662926879/68.00</w:t>
      </w:r>
    </w:p>
    <w:p w:rsidR="00000000" w:rsidRDefault="00604DEA" w14:paraId="57A3792B" w14:textId="77777777">
      <w:pPr>
        <w:pStyle w:val="NormalWeb"/>
      </w:pPr>
      <w:r>
        <w:t> </w:t>
      </w:r>
    </w:p>
    <w:p w:rsidR="00000000" w:rsidRDefault="00604DEA" w14:paraId="356C3EF7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</w:t>
      </w:r>
      <w:r>
        <w:t>dagógicos, ou seja, que não estão entre os 5 (cinco) primeiros classificados na Prova Escrita, bem como aqueles que empataram na 5ª (quinta) classificação) </w:t>
      </w:r>
    </w:p>
    <w:p w:rsidR="00000000" w:rsidRDefault="00604DEA" w14:paraId="14B85A22" w14:textId="77777777">
      <w:pPr>
        <w:pStyle w:val="NormalWeb"/>
      </w:pPr>
      <w:r>
        <w:t>Nº de inscrição / RG / CPF / Nota da Prova Escrita</w:t>
      </w:r>
    </w:p>
    <w:p w:rsidR="00000000" w:rsidRDefault="00604DEA" w14:paraId="7F667A01" w14:textId="77777777">
      <w:pPr>
        <w:pStyle w:val="NormalWeb"/>
      </w:pPr>
      <w:r>
        <w:t>1/331197972/35711214810/64.00</w:t>
      </w:r>
      <w:r>
        <w:br/>
      </w:r>
      <w:r>
        <w:t>6/418476780/356111</w:t>
      </w:r>
      <w:r>
        <w:t>87803/60.00</w:t>
      </w:r>
      <w:r>
        <w:br/>
      </w:r>
      <w:r>
        <w:t>10/424190102/31374109835/60.00</w:t>
      </w:r>
      <w:r>
        <w:br/>
      </w:r>
      <w:r>
        <w:t>12/221962414/13447074833/60.00</w:t>
      </w:r>
      <w:r>
        <w:br/>
      </w:r>
      <w:r>
        <w:lastRenderedPageBreak/>
        <w:t>16/153345432/07218353843/52.00</w:t>
      </w:r>
      <w:r>
        <w:br/>
      </w:r>
      <w:r>
        <w:t>18/298701704/21280503831/56.00</w:t>
      </w:r>
      <w:r>
        <w:br/>
      </w:r>
      <w:r>
        <w:t>24/19359142–X/22541502869/64.00</w:t>
      </w:r>
    </w:p>
    <w:p w:rsidR="00000000" w:rsidRDefault="00604DEA" w14:paraId="19636649" w14:textId="77777777">
      <w:pPr>
        <w:pStyle w:val="NormalWeb"/>
      </w:pPr>
      <w:r>
        <w:t>2/283043787/31381435807/48.00</w:t>
      </w:r>
    </w:p>
    <w:p w:rsidR="00000000" w:rsidRDefault="00604DEA" w14:paraId="1557C3FB" w14:textId="77777777">
      <w:pPr>
        <w:pStyle w:val="NormalWeb"/>
      </w:pPr>
      <w:r>
        <w:t> </w:t>
      </w:r>
    </w:p>
    <w:p w:rsidR="00000000" w:rsidRDefault="00604DEA" w14:paraId="63063645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604DEA" w14:paraId="005CD6DA" w14:textId="77777777">
      <w:pPr>
        <w:pStyle w:val="NormalWeb"/>
      </w:pPr>
      <w:r>
        <w:t>Nº de inscrição / RG / CPF</w:t>
      </w:r>
    </w:p>
    <w:p w:rsidR="00000000" w:rsidRDefault="00604DEA" w14:paraId="04AB1E40" w14:textId="77777777">
      <w:pPr>
        <w:pStyle w:val="NormalWeb"/>
      </w:pPr>
      <w:r>
        <w:t>8/351149</w:t>
      </w:r>
      <w:r>
        <w:t>430/31362268879</w:t>
      </w:r>
      <w:r>
        <w:br/>
      </w:r>
      <w:r>
        <w:t>9/472849414/40928846806</w:t>
      </w:r>
      <w:r>
        <w:br/>
      </w:r>
      <w:r>
        <w:t>11/168682333/10439837839</w:t>
      </w:r>
      <w:r>
        <w:br/>
      </w:r>
      <w:r>
        <w:t>15/249077644/18801665857</w:t>
      </w:r>
      <w:r>
        <w:br/>
      </w:r>
      <w:r>
        <w:t>20/49046547X/41686078870</w:t>
      </w:r>
      <w:r>
        <w:br/>
      </w:r>
      <w:r>
        <w:t>25/37.521.268–1/28025129861</w:t>
      </w:r>
    </w:p>
    <w:p w:rsidR="00000000" w:rsidRDefault="00604DEA" w14:paraId="33B42171" w14:textId="77777777">
      <w:pPr>
        <w:pStyle w:val="NormalWeb"/>
      </w:pPr>
      <w:r>
        <w:t> </w:t>
      </w:r>
    </w:p>
    <w:p w:rsidR="00000000" w:rsidRDefault="00604DEA" w14:paraId="2073CA00" w14:textId="77777777">
      <w:pPr>
        <w:pStyle w:val="NormalWeb"/>
      </w:pPr>
      <w:r>
        <w:t> </w:t>
      </w:r>
    </w:p>
    <w:p w:rsidR="00000000" w:rsidRDefault="00604DEA" w14:paraId="15191C69" w14:textId="7D28003A">
      <w:pPr>
        <w:pStyle w:val="NormalWeb"/>
      </w:pPr>
      <w:r>
        <w:rPr>
          <w:rStyle w:val="Forte"/>
        </w:rPr>
        <w:t>DATA DA PROVA DE MÉTODOS PEDAGÓGICOS:</w:t>
      </w:r>
      <w:r>
        <w:t xml:space="preserve"> 14/12/2022</w:t>
      </w:r>
    </w:p>
    <w:p w:rsidR="00000000" w:rsidRDefault="00604DEA" w14:paraId="7F639F07" w14:textId="77777777">
      <w:pPr>
        <w:pStyle w:val="NormalWeb"/>
      </w:pPr>
      <w:r>
        <w:rPr>
          <w:rStyle w:val="Forte"/>
        </w:rPr>
        <w:t>HORÁRIO:</w:t>
      </w:r>
      <w:r>
        <w:t xml:space="preserve"> 09h30min</w:t>
      </w:r>
    </w:p>
    <w:p w:rsidR="00000000" w:rsidRDefault="00604DEA" w14:paraId="2BD8BE8D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</w:t>
      </w:r>
      <w:r>
        <w:t xml:space="preserve">s </w:t>
      </w:r>
    </w:p>
    <w:p w:rsidR="00000000" w:rsidRDefault="00604DEA" w14:paraId="3512F1C7" w14:textId="77777777">
      <w:pPr>
        <w:pStyle w:val="NormalWeb"/>
      </w:pPr>
      <w:r>
        <w:t> </w:t>
      </w:r>
    </w:p>
    <w:p w:rsidR="00000000" w:rsidRDefault="00604DEA" w14:paraId="32D22EDE" w14:textId="77777777">
      <w:pPr>
        <w:pStyle w:val="NormalWeb"/>
      </w:pPr>
      <w:r>
        <w:t>Relação dos 3 (três) temas para a Prova de Métodos Pedagógicos:</w:t>
      </w:r>
    </w:p>
    <w:p w:rsidR="00000000" w:rsidRDefault="00604DEA" w14:paraId="445CD0BE" w14:textId="77777777">
      <w:pPr>
        <w:pStyle w:val="NormalWeb"/>
        <w:numPr>
          <w:ilvl w:val="0"/>
          <w:numId w:val="1"/>
        </w:numPr>
      </w:pPr>
      <w:proofErr w:type="spellStart"/>
      <w:r>
        <w:t>Listening</w:t>
      </w:r>
      <w:proofErr w:type="spellEnd"/>
      <w:r>
        <w:t>: Compreensão auditiva de diversas situações no ambiente profissional: atendimento a clientes, colegas de trabalho e/ou superiores, pessoalmente ou ao telefone; apresentação pess</w:t>
      </w:r>
      <w:r>
        <w:t>oal, da empresa e/ou de projetos. </w:t>
      </w:r>
    </w:p>
    <w:p w:rsidR="00000000" w:rsidRDefault="00604DEA" w14:paraId="37C0D78D" w14:textId="77777777">
      <w:pPr>
        <w:pStyle w:val="NormalWeb"/>
        <w:numPr>
          <w:ilvl w:val="0"/>
          <w:numId w:val="1"/>
        </w:numPr>
      </w:pPr>
      <w:r>
        <w:t xml:space="preserve">Reading: Estratégias de leitura e interpretação de textos; Análise dos elementos característicos dos gêneros textuais profissionais; Correspondência profissional e materiais escritos comuns ao eixo, como manuais técnicos </w:t>
      </w:r>
      <w:r>
        <w:t>e documentação técnica. </w:t>
      </w:r>
    </w:p>
    <w:p w:rsidR="00000000" w:rsidRDefault="00604DEA" w14:paraId="7C19FD7B" w14:textId="77777777">
      <w:pPr>
        <w:pStyle w:val="NormalWeb"/>
        <w:numPr>
          <w:ilvl w:val="0"/>
          <w:numId w:val="1"/>
        </w:numPr>
      </w:pPr>
      <w:proofErr w:type="spellStart"/>
      <w:r>
        <w:t>Writing</w:t>
      </w:r>
      <w:proofErr w:type="spellEnd"/>
      <w:r>
        <w:t>: Prática de produção de textos técnicos da área de atuação profissional; e–mails e gêneros textuais comuns ao eixo tecnológico. </w:t>
      </w:r>
    </w:p>
    <w:p w:rsidR="00000000" w:rsidRDefault="00604DEA" w14:paraId="0C1E5FE8" w14:textId="77777777">
      <w:pPr>
        <w:pStyle w:val="NormalWeb"/>
      </w:pPr>
      <w:r>
        <w:t>DIADEMA, 02/12/2022</w:t>
      </w:r>
    </w:p>
    <w:p w:rsidR="00000000" w:rsidRDefault="00604DEA" w14:paraId="04520374" w14:textId="77777777">
      <w:pPr>
        <w:pStyle w:val="NormalWeb"/>
      </w:pPr>
      <w:r>
        <w:t> </w:t>
      </w:r>
    </w:p>
    <w:p w:rsidR="00000000" w:rsidRDefault="00604DEA" w14:paraId="595B2725" w14:textId="77777777">
      <w:pPr>
        <w:pStyle w:val="NormalWeb"/>
      </w:pPr>
      <w:r>
        <w:t>____________________________________________________</w:t>
      </w:r>
    </w:p>
    <w:p w:rsidR="00000000" w:rsidRDefault="00604DEA" w14:paraId="18F9A484" w14:textId="77777777">
      <w:pPr>
        <w:pStyle w:val="NormalWeb"/>
      </w:pPr>
      <w:r>
        <w:t>Nome e assinatura</w:t>
      </w:r>
    </w:p>
    <w:p w:rsidR="00604DEA" w:rsidRDefault="00604DEA" w14:paraId="3C2908E9" w14:textId="77777777">
      <w:pPr>
        <w:pStyle w:val="NormalWeb"/>
      </w:pPr>
      <w:r>
        <w:lastRenderedPageBreak/>
        <w:t>Presidente da Comissão Especial de Concurso Público</w:t>
      </w:r>
    </w:p>
    <w:sectPr w:rsidR="00604DE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0EF"/>
    <w:multiLevelType w:val="multilevel"/>
    <w:tmpl w:val="B172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FC"/>
    <w:rsid w:val="00604DEA"/>
    <w:rsid w:val="006B10FC"/>
    <w:rsid w:val="503DFC8D"/>
    <w:rsid w:val="63FD0E3E"/>
    <w:rsid w:val="7B498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5F866"/>
  <w15:chartTrackingRefBased/>
  <w15:docId w15:val="{C1B97F80-42CE-46E9-9BA5-35380E8187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2022-12-02T10:01:00.0000000Z</dcterms:created>
  <dcterms:modified xsi:type="dcterms:W3CDTF">2022-12-05T13:23:19.7626356Z</dcterms:modified>
</coreProperties>
</file>